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60" w:lineRule="exact"/>
        <w:ind w:firstLine="2160" w:firstLineChars="60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陕西新闻奖参评作品推荐表</w:t>
      </w:r>
    </w:p>
    <w:tbl>
      <w:tblPr>
        <w:tblStyle w:val="2"/>
        <w:tblpPr w:leftFromText="180" w:rightFromText="180" w:vertAnchor="text" w:horzAnchor="margin" w:tblpXSpec="center" w:tblpY="192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951"/>
        <w:gridCol w:w="193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作品标题</w:t>
            </w:r>
          </w:p>
        </w:tc>
        <w:tc>
          <w:tcPr>
            <w:tcW w:w="2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张丽：从商洛山中“游”出的世界冠军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参评项目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体裁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作 者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（主创人员）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李敏 巩琳璐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编辑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王倩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70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刊播版面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4"/>
              </w:rPr>
              <w:t>(名称和版次)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《商洛日报》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版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字数（时长）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4470字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sz w:val="24"/>
                <w:szCs w:val="24"/>
              </w:rPr>
              <w:t>原创单位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商洛日报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社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发布端/账号/媒体名称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商洛日报社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刊播日期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2024年11月26日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作品网址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  <w:lang w:eastAsia="zh-CN"/>
              </w:rPr>
              <w:t>https://eslrb.slrbs.com/slrb/20241126/html/content_20241126004001.htm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69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作品简介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（采编过程）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我省残疾人运动员张丽参加三届残奥会，取得12枚金牌、5枚银牌的优异成绩。赛场上，张丽不屈不挠、为国争光；赛场下，她的励志故事同样触动人心。在巴黎残奥会夺冠后，张丽回到家乡商洛，记者第一时间与其联系沟通，在采访过程中，通过与张丽、张丽家人等多次线上线下交流，了解到张丽的冠军之路绝非坦途。在这些光辉成绩的背后，有着不为人知的艰难困苦，但更多的是她顽强拼搏、挑战极限、超越自我的精神状态。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default" w:ascii="仿宋_GB2312" w:hAnsi="仿宋_GB2312" w:eastAsia="仿宋_GB2312"/>
                <w:color w:val="7F7F7F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稿件采用倒叙的方式，分别描述了张丽在残奥会上的夺冠瞬间、张丽的成长背景和一路攻坚克难、迎难而上的训练比赛的故事。作为我省优秀残疾人运动员代表，张丽向世界展示了新时代中国残疾人运动员追求卓越、积极进取的时代风采和乐观自信、昂扬向上的精神面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社会效果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这篇通讯报道了张丽作为一名残疾人运动员的背后成长故事，既生动诠释了“勇气、决心、激励、平等”的残奥精神，更深刻反映了在新时代广大残疾人朋友面对逆境勇于突破、百折不挠的时代奋斗精神。报道被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学习强国平台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和省级、市级有关单位新媒体，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以及商洛之窗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镇安融媒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平台载体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转发，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取得了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良好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社会反响。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推荐单位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>
            <w:pPr>
              <w:spacing w:line="420" w:lineRule="exact"/>
              <w:ind w:firstLine="3120" w:firstLineChars="1300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 xml:space="preserve">领导签名： </w:t>
            </w:r>
          </w:p>
          <w:p>
            <w:pPr>
              <w:spacing w:line="420" w:lineRule="exact"/>
              <w:ind w:firstLine="120" w:firstLineChars="50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 xml:space="preserve">                            （盖单位公章）</w:t>
            </w:r>
          </w:p>
          <w:p>
            <w:pPr>
              <w:spacing w:line="4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 xml:space="preserve">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作品联系人及联系方式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李敏  13629147651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TNiNTc4YmZkNzMzYzE3Mzc2YTMxNDVjNjhjY2UifQ=="/>
  </w:docVars>
  <w:rsids>
    <w:rsidRoot w:val="FE3F27BC"/>
    <w:rsid w:val="0E452476"/>
    <w:rsid w:val="2CAC24AF"/>
    <w:rsid w:val="41177E51"/>
    <w:rsid w:val="5F9DC74A"/>
    <w:rsid w:val="FE3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731</Characters>
  <Lines>0</Lines>
  <Paragraphs>0</Paragraphs>
  <TotalTime>3</TotalTime>
  <ScaleCrop>false</ScaleCrop>
  <LinksUpToDate>false</LinksUpToDate>
  <CharactersWithSpaces>789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2025-01-23T18:13:00Z</dcterms:created>
  <dc:creator>咕噜噜～</dc:creator>
  <cp:lastModifiedBy>HUAWEI006</cp:lastModifiedBy>
  <dcterms:modified xsi:type="dcterms:W3CDTF">2025-02-05T09:45:22Z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0BEEB1C7D645435394527CA5B4796D81_13</vt:lpwstr>
  </property>
  <property fmtid="{D5CDD505-2E9C-101B-9397-08002B2CF9AE}" pid="4" name="KSOTemplateDocerSaveRecord">
    <vt:lpwstr>eyJoZGlkIjoiMWQxZmIwZDlkYmVjNDU3ODlmMGJmNzdkNGMwZDJjY2UiLCJ1c2VySWQiOiI0MTE1Nzg3MDIifQ==</vt:lpwstr>
  </property>
</Properties>
</file>